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17" w:rsidP="00D16763" w:rsidRDefault="00B81110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German"/>
        </w:rPr>
        <w:drawing>
          <wp:anchor distT="0" distB="0" distL="114300" distR="114300" simplePos="0" relativeHeight="251663360" behindDoc="0" locked="0" layoutInCell="1" allowOverlap="1" wp14:editId="3E29421D" wp14:anchorId="1CC9405A">
            <wp:simplePos x="0" y="0"/>
            <wp:positionH relativeFrom="column">
              <wp:posOffset>5356997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1F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German"/>
        </w:rPr>
        <w:t xml:space="preserve">VORLAGE FÜR EINEN RISIKOAKTIONSPLAN</w:t>
      </w:r>
    </w:p>
    <w:p w:rsidRPr="00C65C1F" w:rsidR="00E7401A" w:rsidP="00D16763" w:rsidRDefault="00E7401A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6"/>
        <w:gridCol w:w="8730"/>
      </w:tblGrid>
      <w:tr w:rsidRPr="00C65C1F" w:rsidR="00C65C1F" w:rsidTr="00C65C1F">
        <w:trPr>
          <w:trHeight w:val="480"/>
        </w:trPr>
        <w:tc>
          <w:tcPr>
            <w:tcW w:w="2056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>PROJEKTNAME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960"/>
        </w:trPr>
        <w:tc>
          <w:tcPr>
            <w:tcW w:w="2056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>IDENTIFIZIERTES RISIKO</w:t>
            </w:r>
          </w:p>
        </w:tc>
        <w:tc>
          <w:tcPr>
            <w:tcW w:w="873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000"/>
        </w:trPr>
        <w:tc>
          <w:tcPr>
            <w:tcW w:w="2056" w:type="dxa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>WAHRSCHEINLICHE AUSWIRKUNGEN</w:t>
            </w:r>
          </w:p>
        </w:tc>
        <w:tc>
          <w:tcPr>
            <w:tcW w:w="8730" w:type="dxa"/>
            <w:tcBorders>
              <w:top w:val="nil"/>
              <w:left w:val="nil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C65C1F" w:rsidR="00A10C4F" w:rsidP="00D16763" w:rsidRDefault="00A10C4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6"/>
        <w:gridCol w:w="8730"/>
      </w:tblGrid>
      <w:tr w:rsidRPr="00C65C1F" w:rsidR="00C65C1F" w:rsidTr="00C65C1F">
        <w:trPr>
          <w:trHeight w:val="1655"/>
        </w:trPr>
        <w:tc>
          <w:tcPr>
            <w:tcW w:w="20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>REAKTION AUF DIE RISIKOMINDERUNG</w:t>
            </w:r>
          </w:p>
        </w:tc>
        <w:tc>
          <w:tcPr>
            <w:tcW w:w="87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538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>GEPLANTE MAßNAHMEN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>ERFORDERLICHE RESSOURCEN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>VERANTWORTLICHE PARTEIEN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>VORGESCHLAGENER ZEITPLAN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 xml:space="preserve">REPORTING-PROZESSAuflisten </w:t>
            </w:r>
            <w:r w:rsidRPr="00C65C1F">
              <w:rPr>
                <w:rFonts w:ascii="Century Gothic" w:hAnsi="Century Gothic" w:eastAsia="Times New Roman" w:cs="Times New Roman"/>
                <w:b/>
                <w:i/>
                <w:color w:val="55593C"/>
                <w:sz w:val="18"/>
                <w:szCs w:val="18"/>
                <w:lang w:val="German"/>
              </w:rPr>
              <w:br/>
              <w:t>Der erforderlichen Schritte und der verantwortlichen Parteien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1293"/>
        </w:trPr>
        <w:tc>
          <w:tcPr>
            <w:tcW w:w="2056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BDDCC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>ÜBERWACHUNGSPROZESSAuflisten Sie die erforderlichen Schritte und die verantwortlichen Parteien</w:t>
            </w:r>
          </w:p>
        </w:tc>
        <w:tc>
          <w:tcPr>
            <w:tcW w:w="873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C65C1F" w:rsidR="00C65C1F" w:rsidP="00C65C1F" w:rsidRDefault="00C65C1F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W w:w="10786" w:type="dxa"/>
        <w:tblLook w:val="04A0" w:firstRow="1" w:lastRow="0" w:firstColumn="1" w:lastColumn="0" w:noHBand="0" w:noVBand="1"/>
      </w:tblPr>
      <w:tblGrid>
        <w:gridCol w:w="2054"/>
        <w:gridCol w:w="4762"/>
        <w:gridCol w:w="825"/>
        <w:gridCol w:w="3145"/>
      </w:tblGrid>
      <w:tr w:rsidRPr="00C65C1F" w:rsidR="00C65C1F" w:rsidTr="00C65C1F">
        <w:trPr>
          <w:trHeight w:val="548"/>
        </w:trPr>
        <w:tc>
          <w:tcPr>
            <w:tcW w:w="2054" w:type="dxa"/>
            <w:tcBorders>
              <w:top w:val="single" w:color="A6A6A6" w:sz="4" w:space="0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>VORBEREITET VON</w:t>
            </w:r>
          </w:p>
        </w:tc>
        <w:tc>
          <w:tcPr>
            <w:tcW w:w="4762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>DATUM</w:t>
            </w:r>
          </w:p>
        </w:tc>
        <w:tc>
          <w:tcPr>
            <w:tcW w:w="3145" w:type="dxa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ind w:right="61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5C1F" w:rsidR="00C65C1F" w:rsidTr="00C65C1F">
        <w:trPr>
          <w:trHeight w:val="548"/>
        </w:trPr>
        <w:tc>
          <w:tcPr>
            <w:tcW w:w="2054" w:type="dxa"/>
            <w:tcBorders>
              <w:top w:val="nil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color w:val="55593C"/>
                <w:sz w:val="18"/>
                <w:szCs w:val="18"/>
                <w:lang w:val="German"/>
              </w:rPr>
              <w:t>BEWERTET VON</w:t>
            </w:r>
          </w:p>
        </w:tc>
        <w:tc>
          <w:tcPr>
            <w:tcW w:w="4762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C65C1F" w:rsidR="00C65C1F" w:rsidP="004378BA" w:rsidRDefault="00C65C1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</w:rPr>
            </w:pPr>
            <w:r w:rsidRPr="00C65C1F">
              <w:rPr>
                <w:rFonts w:ascii="Century Gothic" w:hAnsi="Century Gothic" w:eastAsia="Times New Roman" w:cs="Times New Roman"/>
                <w:b/>
                <w:bCs/>
                <w:color w:val="55593C"/>
                <w:sz w:val="18"/>
                <w:szCs w:val="18"/>
                <w:lang w:val="German"/>
              </w:rPr>
              <w:t>DATUM</w:t>
            </w:r>
          </w:p>
        </w:tc>
        <w:tc>
          <w:tcPr>
            <w:tcW w:w="3145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5C1F" w:rsidR="00C65C1F" w:rsidP="00C65C1F" w:rsidRDefault="00C65C1F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5C1F" w:rsidP="00D16763" w:rsidRDefault="00C65C1F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sectPr w:rsidR="00C65C1F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0CF" w:rsidRDefault="007B70CF" w:rsidP="00DB2412">
      <w:r>
        <w:separator/>
      </w:r>
    </w:p>
  </w:endnote>
  <w:endnote w:type="continuationSeparator" w:id="0">
    <w:p w:rsidR="007B70CF" w:rsidRDefault="007B70C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0CF" w:rsidRDefault="007B70CF" w:rsidP="00DB2412">
      <w:r>
        <w:separator/>
      </w:r>
    </w:p>
  </w:footnote>
  <w:footnote w:type="continuationSeparator" w:id="0">
    <w:p w:rsidR="007B70CF" w:rsidRDefault="007B70C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F7"/>
    <w:rsid w:val="00005410"/>
    <w:rsid w:val="000102CA"/>
    <w:rsid w:val="000334BE"/>
    <w:rsid w:val="00042E9D"/>
    <w:rsid w:val="000707ED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63D0C"/>
    <w:rsid w:val="003B4954"/>
    <w:rsid w:val="003D6E5D"/>
    <w:rsid w:val="003E4F0D"/>
    <w:rsid w:val="00437607"/>
    <w:rsid w:val="004378BA"/>
    <w:rsid w:val="004644F7"/>
    <w:rsid w:val="00471C74"/>
    <w:rsid w:val="004937B7"/>
    <w:rsid w:val="004A2939"/>
    <w:rsid w:val="004C3FDE"/>
    <w:rsid w:val="005030B5"/>
    <w:rsid w:val="00523965"/>
    <w:rsid w:val="0053707A"/>
    <w:rsid w:val="00537BB1"/>
    <w:rsid w:val="005A42B5"/>
    <w:rsid w:val="0065609B"/>
    <w:rsid w:val="00671F4B"/>
    <w:rsid w:val="006A3315"/>
    <w:rsid w:val="006B16FF"/>
    <w:rsid w:val="00706D72"/>
    <w:rsid w:val="0074716D"/>
    <w:rsid w:val="00781C86"/>
    <w:rsid w:val="00783541"/>
    <w:rsid w:val="00791774"/>
    <w:rsid w:val="007B70CF"/>
    <w:rsid w:val="0083365C"/>
    <w:rsid w:val="008D4D59"/>
    <w:rsid w:val="00930D1C"/>
    <w:rsid w:val="00942DA6"/>
    <w:rsid w:val="00985675"/>
    <w:rsid w:val="00A02960"/>
    <w:rsid w:val="00A10C4F"/>
    <w:rsid w:val="00AA2DFF"/>
    <w:rsid w:val="00B34BE9"/>
    <w:rsid w:val="00B81110"/>
    <w:rsid w:val="00BC1A20"/>
    <w:rsid w:val="00C33CE2"/>
    <w:rsid w:val="00C5465E"/>
    <w:rsid w:val="00C65C1F"/>
    <w:rsid w:val="00C77762"/>
    <w:rsid w:val="00D06B25"/>
    <w:rsid w:val="00D16763"/>
    <w:rsid w:val="00D52905"/>
    <w:rsid w:val="00D620F1"/>
    <w:rsid w:val="00D96B95"/>
    <w:rsid w:val="00D970D9"/>
    <w:rsid w:val="00DB2412"/>
    <w:rsid w:val="00DB3258"/>
    <w:rsid w:val="00E2291A"/>
    <w:rsid w:val="00E27A8A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ED7C48-6E54-4B9D-8732-3EBF19BE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e.smartsheet.com/try-it?trp=49084&amp;utm_language=DE&amp;utm_source=integrated+content&amp;utm_campaign=/free-risk-management-plan-templates&amp;utm_medium=ic+risk+action+plan+template+word+de&amp;lpa=ic+risk+action+plan+template+word+de&amp;lx=jazGWVt6qlFVesJIxmZmqA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419F1F-0DBE-4365-AF6F-68AD3575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4e3ae7785e7887c48283e2bad8ddf37a</Template>
  <TotalTime>0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2021-05-06T15:19:00Z</dcterms:created>
  <dcterms:modified xsi:type="dcterms:W3CDTF">2021-05-06T15:19:00Z</dcterms:modified>
</cp:coreProperties>
</file>